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D6" w:rsidRPr="008411D6" w:rsidRDefault="008411D6" w:rsidP="008411D6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ПАМЯТКА РОДИТЕЛЯМ ПО ПОЖАРНОЙ </w:t>
      </w:r>
      <w:bookmarkStart w:id="0" w:name="_GoBack"/>
      <w:r w:rsidRPr="008411D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БЕЗОПАСНОСТИ.</w:t>
      </w:r>
    </w:p>
    <w:bookmarkEnd w:id="0"/>
    <w:p w:rsidR="008411D6" w:rsidRPr="008411D6" w:rsidRDefault="008411D6" w:rsidP="008411D6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781889A" wp14:editId="3F6272B5">
            <wp:simplePos x="3028950" y="1019175"/>
            <wp:positionH relativeFrom="margin">
              <wp:align>left</wp:align>
            </wp:positionH>
            <wp:positionV relativeFrom="margin">
              <wp:align>top</wp:align>
            </wp:positionV>
            <wp:extent cx="2038350" cy="2857500"/>
            <wp:effectExtent l="0" t="0" r="0" b="0"/>
            <wp:wrapSquare wrapText="bothSides"/>
            <wp:docPr id="1" name="Рисунок 1" descr="hello_html_m6a5d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5d05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«ЕЛОЧКА, ЗАЖГИСЬ!» </w:t>
      </w: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Новый год – самый веселый, самый долгожданный праздник. Традиционно в канун Нового года в домах  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может? Что же теперь делать? Новый год, что ли не встречать? Ни в коем случае! Не надо ничего отменять и запрещать! Но чтобы Новогодние праздники ничем не омрачились, необходимо помнить. Нет, не помнить, а соблюдать правила пожарной безопасности. ЕЛКА.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ГИРЛЯНДЫ.</w:t>
      </w: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Электрические гирлянды тоже могут стать причиной пожара или поражения человека электрическим током – </w:t>
      </w:r>
      <w:proofErr w:type="spellStart"/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электротравмы</w:t>
      </w:r>
      <w:proofErr w:type="spellEnd"/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</w:t>
      </w: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ПИРОТЕХНИЧЕСКИЕ ИГРУШКИ.</w:t>
      </w: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Чтобы предотвратить несчастный случай, необходимо строго соблюдать правила пользования пиротехническими изделиями. Не стоит приобретать их на оптовых рынках, в подземных переходах или электропоездах. Нельзя использовать игрушки с поврежденным корпусом или фитилем.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Недопустимо: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использовать пиротехнические игрушки в жилых помещениях – квартирах или на балконах;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под низкими навесами и кронами деревьев;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носить такие изделия в карманах;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направлять ракеты и петарды на людей;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подходить ближе, чем на 15 метров к зажженным фейерверкам;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бросать петарды под ноги;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поджигать фитиль, держа его возле лица;</w:t>
      </w:r>
    </w:p>
    <w:p w:rsidR="008411D6" w:rsidRPr="008411D6" w:rsidRDefault="008411D6" w:rsidP="008411D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11D6">
        <w:rPr>
          <w:rFonts w:ascii="Arial" w:hAnsi="Arial" w:cs="Arial"/>
          <w:color w:val="333333"/>
          <w:sz w:val="28"/>
          <w:szCs w:val="28"/>
          <w:shd w:val="clear" w:color="auto" w:fill="FFFFFF"/>
        </w:rPr>
        <w:t>- использовать пиротехнику при сильном ветре.</w:t>
      </w:r>
    </w:p>
    <w:p w:rsidR="0037072A" w:rsidRPr="008411D6" w:rsidRDefault="008411D6">
      <w:pPr>
        <w:rPr>
          <w:sz w:val="28"/>
          <w:szCs w:val="28"/>
        </w:rPr>
      </w:pPr>
    </w:p>
    <w:sectPr w:rsidR="0037072A" w:rsidRPr="0084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D6"/>
    <w:rsid w:val="008411D6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2018-12-05T08:36:00Z</cp:lastPrinted>
  <dcterms:created xsi:type="dcterms:W3CDTF">2018-12-05T08:34:00Z</dcterms:created>
  <dcterms:modified xsi:type="dcterms:W3CDTF">2018-12-05T08:36:00Z</dcterms:modified>
</cp:coreProperties>
</file>