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10" w:rsidRDefault="00340D10" w:rsidP="00340D10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tbl>
      <w:tblPr>
        <w:tblStyle w:val="1"/>
        <w:tblW w:w="5000" w:type="pct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04580C" w:rsidRPr="0004580C" w:rsidTr="003D6A00">
        <w:trPr>
          <w:trHeight w:val="1428"/>
        </w:trPr>
        <w:tc>
          <w:tcPr>
            <w:tcW w:w="2278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4580C" w:rsidRPr="0004580C" w:rsidRDefault="0004580C" w:rsidP="0004580C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04580C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Принято на педагогическом совете</w:t>
            </w:r>
          </w:p>
          <w:p w:rsidR="0004580C" w:rsidRPr="0004580C" w:rsidRDefault="0004580C" w:rsidP="0004580C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04580C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Протокол № 1  от 18.08.2021г</w:t>
            </w:r>
          </w:p>
          <w:p w:rsidR="0004580C" w:rsidRPr="0004580C" w:rsidRDefault="0004580C" w:rsidP="0004580C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04580C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Председатель ПС</w:t>
            </w:r>
          </w:p>
          <w:p w:rsidR="0004580C" w:rsidRPr="0004580C" w:rsidRDefault="0004580C" w:rsidP="0004580C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04580C">
              <w:rPr>
                <w:rFonts w:ascii="Times New Roman" w:hAnsi="Times New Roman" w:cs="Times New Roman"/>
                <w:b/>
                <w:noProof/>
                <w:kern w:val="36"/>
                <w:sz w:val="28"/>
                <w:szCs w:val="28"/>
              </w:rPr>
              <w:drawing>
                <wp:inline distT="0" distB="0" distL="0" distR="0" wp14:anchorId="127236F8" wp14:editId="42B386A9">
                  <wp:extent cx="1887827" cy="476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596" cy="4857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4580C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 О.М. Филиппова</w:t>
            </w:r>
          </w:p>
          <w:p w:rsidR="0004580C" w:rsidRPr="0004580C" w:rsidRDefault="0004580C" w:rsidP="0004580C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</w:tc>
        <w:tc>
          <w:tcPr>
            <w:tcW w:w="2722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4580C" w:rsidRPr="0004580C" w:rsidRDefault="0004580C" w:rsidP="0004580C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04580C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 Утверждаю</w:t>
            </w:r>
          </w:p>
          <w:p w:rsidR="0004580C" w:rsidRPr="0004580C" w:rsidRDefault="0004580C" w:rsidP="0004580C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04580C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заведующая МДОУ детский  сад №3 </w:t>
            </w:r>
            <w:r w:rsidRPr="0004580C">
              <w:rPr>
                <w:rFonts w:ascii="Times New Roman" w:hAnsi="Times New Roman" w:cs="Times New Roman"/>
                <w:b/>
                <w:noProof/>
                <w:kern w:val="36"/>
                <w:sz w:val="28"/>
                <w:szCs w:val="28"/>
              </w:rPr>
              <w:drawing>
                <wp:inline distT="0" distB="0" distL="0" distR="0" wp14:anchorId="7C41CE91" wp14:editId="039E9454">
                  <wp:extent cx="723900" cy="40507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32642" cy="4099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4580C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Ю.В. Белякова</w:t>
            </w:r>
            <w:r w:rsidRPr="0004580C">
              <w:rPr>
                <w:rFonts w:ascii="Times New Roman" w:hAnsi="Times New Roman" w:cs="Times New Roman"/>
                <w:b/>
                <w:noProof/>
                <w:kern w:val="36"/>
                <w:sz w:val="28"/>
                <w:szCs w:val="28"/>
              </w:rPr>
              <w:drawing>
                <wp:inline distT="0" distB="0" distL="0" distR="0" wp14:anchorId="75AD1388" wp14:editId="0BD35161">
                  <wp:extent cx="1200785" cy="1115695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580C" w:rsidRPr="0004580C" w:rsidRDefault="0004580C" w:rsidP="0004580C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</w:tc>
      </w:tr>
    </w:tbl>
    <w:p w:rsidR="00340D10" w:rsidRDefault="00340D10" w:rsidP="00340D10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bookmarkStart w:id="0" w:name="_GoBack"/>
      <w:bookmarkEnd w:id="0"/>
    </w:p>
    <w:p w:rsidR="00340D10" w:rsidRDefault="00340D10" w:rsidP="00340D10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340D10" w:rsidRDefault="00340D10" w:rsidP="00340D10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Рабочая п</w:t>
      </w:r>
      <w:r w:rsidRPr="00340D10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 xml:space="preserve">рограмма </w:t>
      </w:r>
    </w:p>
    <w:p w:rsidR="00340D10" w:rsidRDefault="00340D10" w:rsidP="00340D10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кружка «Мастерская волшебников</w:t>
      </w:r>
      <w:r w:rsidRPr="00340D10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» (</w:t>
      </w:r>
      <w:proofErr w:type="spellStart"/>
      <w:r w:rsidRPr="00340D10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бумагопластика</w:t>
      </w:r>
      <w:proofErr w:type="spellEnd"/>
      <w:r w:rsidRPr="00340D10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)</w:t>
      </w:r>
    </w:p>
    <w:p w:rsidR="004228AB" w:rsidRDefault="004228AB" w:rsidP="00340D10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 xml:space="preserve">МДОУ детский сад № 3 </w:t>
      </w:r>
    </w:p>
    <w:p w:rsidR="004228AB" w:rsidRPr="00340D10" w:rsidRDefault="00A8511D" w:rsidP="00340D10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на 2021 – 2022</w:t>
      </w:r>
      <w:r w:rsidR="004228AB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 xml:space="preserve"> учебный год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340D10" w:rsidRDefault="008B1083" w:rsidP="008B1083">
      <w:pPr>
        <w:shd w:val="clear" w:color="auto" w:fill="FFFFFF"/>
        <w:spacing w:before="150" w:after="150" w:line="293" w:lineRule="atLeast"/>
        <w:jc w:val="center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lastRenderedPageBreak/>
        <w:t>с. Сорогожское</w:t>
      </w:r>
    </w:p>
    <w:p w:rsid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340D10" w:rsidRDefault="00340D10" w:rsidP="00AE0BBC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Пояснительная записка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Предлагаемая программа имеет художественно-эстетическую направленность, которая является важной составной частью в развитии и воспитании детей. Уровень программы: ознакомительный. Программа разработана в соответствии с новыми требованиями Федерального Государствен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ного Образовательного Стандарта  и Основной образовательной программы МДОУ детский сад №3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Обеспечивая в процессе работы с бумагой всестороннее развитие детей, у них формируются жизненно необходимые навыки и умения, раскрываются и развиваются потенциальные возможности. Организовывать работу необходимо так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чтобы ребята обретали уверенность в своих силах, стремились создавать красивое, глядя на окружающий мир глазами художника; ощущали себя значимыми, умелыми, способными и талантливыми. Программа способствует формированию у детей творческих способностей и фантазии. При организации работы с бумагой необходимо соединять игру, труд и обучение, что поможет обеспечивать единство решения познавательных, практических и игровых задач.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Основная цель занятий по художественному труду в детском саду - это научить детей с удовольствием мастерить, фантазировать и делать своими руками интересные поделки из бумаги, так, чтобы и процесс, и результат приносили радость. Получаемые на занятиях по ручному труду положительные эмоции (радость, восторг от сделанных своими руками игрушек, открыток и т. д) являются важным стимулом. Постепенно у детей формируются такие черты характера, как целеустремленность, настойчивость.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Художественный труд способствует развитию </w:t>
      </w:r>
      <w:proofErr w:type="spell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сенсомоторики</w:t>
      </w:r>
      <w:proofErr w:type="spell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: согласованности в работе глаза и руки, совершенствованию координации движения, гибкости, точности в выполнении действий. Конструируя, ребёнок развивается умственно. Развивается смекалка, сообразительность, память, пространственн</w:t>
      </w:r>
      <w:proofErr w:type="gram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о-</w:t>
      </w:r>
      <w:proofErr w:type="gram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ассоциативное и логическое мышление. Все это необходимо для дальнейшего обучения детей в школе.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Большая роль в овладении </w:t>
      </w:r>
      <w:proofErr w:type="spell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бумагопластикой</w:t>
      </w:r>
      <w:proofErr w:type="spell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программе отводится коллективным работам.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В процессе совместной работы создаются положительные условия для формирования общественных мотивов труда, которые в старшем дошкольном возрасте приобретают значительную побудительную силу. Каждый ребёнок получает возможность почувствовать и пережить радость от личного участия в общем деле. В данном виде труда есть реальные возможности формировать у детей контроль и оценку собственной деятельности. У ребят наблюдается стремление оказать друг другу помощь, заинтересованность результатом общего дела. Результаты коллективного труда открывают ребят, побуждают их к выполнению новых поделок.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Система работы с бумагой построена по принципу от </w:t>
      </w:r>
      <w:proofErr w:type="gram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простого</w:t>
      </w:r>
      <w:proofErr w:type="gram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сложному. Программа помогает индивидуализировать сложность работы: более сильным детям будет интересна сложная конструкция, менее подготовленным можно предложить работу </w:t>
      </w:r>
      <w:proofErr w:type="gram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попроще</w:t>
      </w:r>
      <w:proofErr w:type="gram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. При этом обучающий и развивающий смысл работы сохраняются. Это даст возможность предотвратить перегрузку ребенка, освободить его от страха перед трудностью и приобщить к творчеству.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Актуальность программы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Убедительно доказано научными исследованиями прямая зависимость между уровнем </w:t>
      </w:r>
      <w:proofErr w:type="spell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сформированности</w:t>
      </w:r>
      <w:proofErr w:type="spell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речи и развитием тонкой моторики рук у детей. Это отчетливо прослеживается в ходе индивидуального развития каждого ребенка. Поэтому развитые, усовершенствованные движения пальцев рук способствуют более быстрому и полноценному формированию у ребенка речи и психических процессов, тогда как неразвитая ручная моторика, наоборот, тормозит такое развитие. В сенсомоторном развитии важное место занимает ручной труд, с помощью которого формируется точность в выполнении действий, совершенствуется координация движений, согласованность в работе глаза и руки, эталонные представления о форме, цвете, величине, пространстве, о признаках и свойствах различных предметов и материалов, закладывается основа для развития мыслительных операций.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Одним из близких и доступных видов работы с детьми по формированию мелкой моторики является художественно-продуктивная деятельность, занятия </w:t>
      </w:r>
      <w:proofErr w:type="spell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бумагопластикой</w:t>
      </w:r>
      <w:proofErr w:type="spell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Бумагопластика</w:t>
      </w:r>
      <w:proofErr w:type="spell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дает возможность детям фантазировать и проявлять свои творческие способности.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Цель программы </w:t>
      </w: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расширить знания детей о бумаге и о способах изготовления из нее поделок. Развивать умения и навыки работы с бумагой. Развивать у детей мелкую моторику в процессе </w:t>
      </w:r>
      <w:proofErr w:type="spell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бумагопластики</w:t>
      </w:r>
      <w:proofErr w:type="spell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Способствовать развитию личности детей через творческую деятельность. Формирование художественно-творческих способностей, обеспечение эмоционально-образного восприятия действительности, развитие эстетических чувств и представлений в процессе работы с бумагой.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Задачи программы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ru-RU"/>
        </w:rPr>
        <w:t>Задачи в обучении</w:t>
      </w:r>
      <w:r w:rsidRPr="00340D1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:</w:t>
      </w:r>
    </w:p>
    <w:p w:rsidR="00340D10" w:rsidRPr="00340D10" w:rsidRDefault="00340D10" w:rsidP="00340D1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Познакомить со свойствами и различными видами бумаги.</w:t>
      </w:r>
    </w:p>
    <w:p w:rsidR="00340D10" w:rsidRPr="00340D10" w:rsidRDefault="00340D10" w:rsidP="00340D1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Познакомить с различными техниками работы с бумагой.</w:t>
      </w:r>
    </w:p>
    <w:p w:rsidR="00340D10" w:rsidRPr="00340D10" w:rsidRDefault="00340D10" w:rsidP="00340D1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Познакомить и расширить знания о геометрических терминах, использовать их в речи при работе.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ru-RU"/>
        </w:rPr>
        <w:t>задачи в развитии</w:t>
      </w: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340D10" w:rsidRPr="00340D10" w:rsidRDefault="00340D10" w:rsidP="00340D1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Научить способам отрывания, </w:t>
      </w:r>
      <w:proofErr w:type="spell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сминания</w:t>
      </w:r>
      <w:proofErr w:type="spell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, скатывания, скручивания, обрывания, разрезания, вырезания, многократного сгибания в разных направлениях, складывания и приклеивания.</w:t>
      </w:r>
    </w:p>
    <w:p w:rsidR="00340D10" w:rsidRPr="00340D10" w:rsidRDefault="00340D10" w:rsidP="00340D1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Учить составлять узоры, различные композиции, создавать поздравительные открытки и поделки.</w:t>
      </w:r>
    </w:p>
    <w:p w:rsidR="00340D10" w:rsidRPr="00340D10" w:rsidRDefault="00340D10" w:rsidP="00340D1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Развивать глазомер, ловкость движений рук, пальцев.</w:t>
      </w:r>
    </w:p>
    <w:p w:rsidR="00340D10" w:rsidRPr="00340D10" w:rsidRDefault="00340D10" w:rsidP="00340D1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Развивать умения владеть необходимыми для работы инструментами и материалами.</w:t>
      </w:r>
    </w:p>
    <w:p w:rsidR="00340D10" w:rsidRPr="00340D10" w:rsidRDefault="00340D10" w:rsidP="00340D1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Развивать творческое воображение, художественные и интеллектуальные способности.</w:t>
      </w:r>
    </w:p>
    <w:p w:rsidR="006432B5" w:rsidRDefault="006432B5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ru-RU"/>
        </w:rPr>
      </w:pPr>
    </w:p>
    <w:p w:rsidR="006432B5" w:rsidRDefault="006432B5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ru-RU"/>
        </w:rPr>
      </w:pP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ru-RU"/>
        </w:rPr>
        <w:t>Задачи в воспитании:</w:t>
      </w:r>
    </w:p>
    <w:p w:rsidR="00340D10" w:rsidRPr="00340D10" w:rsidRDefault="00340D10" w:rsidP="00340D10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Воспитывать аккуратность при выполнении работ и умение доводить начатое дело до конца.</w:t>
      </w:r>
    </w:p>
    <w:p w:rsidR="00340D10" w:rsidRPr="00340D10" w:rsidRDefault="00340D10" w:rsidP="00340D10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Воспитывать чувство коллективизма, товарищества и адаптации к социуму во время выполнения коллективных работ.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Категория обучающихся по программе: </w:t>
      </w: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возраст</w:t>
      </w:r>
      <w:r w:rsidRPr="00340D1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="00251B46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-7 лет.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Срок реализации программы:</w:t>
      </w:r>
      <w:r w:rsidR="00AD0FA5">
        <w:rPr>
          <w:rFonts w:ascii="Verdana" w:eastAsia="Times New Roman" w:hAnsi="Verdana" w:cs="Times New Roman"/>
          <w:sz w:val="20"/>
          <w:szCs w:val="20"/>
          <w:lang w:eastAsia="ru-RU"/>
        </w:rPr>
        <w:t> 1 год; 13</w:t>
      </w: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часов.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Форма обучения:</w:t>
      </w: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 групповая.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Режим занятий: </w:t>
      </w: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раз в неделю по </w:t>
      </w:r>
      <w:r w:rsidR="00AD0FA5">
        <w:rPr>
          <w:rFonts w:ascii="Verdana" w:eastAsia="Times New Roman" w:hAnsi="Verdana" w:cs="Times New Roman"/>
          <w:sz w:val="20"/>
          <w:szCs w:val="20"/>
          <w:lang w:eastAsia="ru-RU"/>
        </w:rPr>
        <w:t>20-</w:t>
      </w:r>
      <w:r w:rsidR="00A8511D">
        <w:rPr>
          <w:rFonts w:ascii="Verdana" w:eastAsia="Times New Roman" w:hAnsi="Verdana" w:cs="Times New Roman"/>
          <w:sz w:val="20"/>
          <w:szCs w:val="20"/>
          <w:lang w:eastAsia="ru-RU"/>
        </w:rPr>
        <w:t>30 минут (</w:t>
      </w:r>
      <w:r w:rsidR="008B1083">
        <w:rPr>
          <w:rFonts w:ascii="Verdana" w:eastAsia="Times New Roman" w:hAnsi="Verdana" w:cs="Times New Roman"/>
          <w:sz w:val="20"/>
          <w:szCs w:val="20"/>
          <w:lang w:eastAsia="ru-RU"/>
        </w:rPr>
        <w:t>пятница, 15ч 30 мин – 16ч00 мин)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Планируемые результаты реализации программы: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•   познакомятся со свойствами и возможностями бумаги как материала для художественного творчества;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•   познакомятся с основами знаний в области композиции,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формообразования;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•   познакомятся с основными видами работ из бумаги (поделки из комочков бумаги, мозаика из рваной бумаги, оригами, торцевание, гофрирование и </w:t>
      </w:r>
      <w:proofErr w:type="spell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квилинг</w:t>
      </w:r>
      <w:proofErr w:type="spell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• овладеют основными приемами работы с бумагой: складывание, </w:t>
      </w:r>
      <w:proofErr w:type="spell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сминание</w:t>
      </w:r>
      <w:proofErr w:type="spell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скручивание, </w:t>
      </w:r>
      <w:proofErr w:type="spell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комкование</w:t>
      </w:r>
      <w:proofErr w:type="spell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, сгибание, вырезание, гофрирование, склеивание;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•научатся работать необходимыми для изготовления поделок инструментами и приспособлениями;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•   познакомятся с основными видами работ из бумаги (поделки из комочков бумаги, мозаика из рваной бумаги, оригами, торцевание, гофрирование и </w:t>
      </w:r>
      <w:proofErr w:type="spell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квилинг</w:t>
      </w:r>
      <w:proofErr w:type="spell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•   научатся сознательно использовать знания и умения, полученных на занятиях для воплощения собственного замысла в бумажных объемах и плоскостных композициях.</w:t>
      </w:r>
    </w:p>
    <w:p w:rsidR="00340D10" w:rsidRPr="00340D10" w:rsidRDefault="00340D10" w:rsidP="00340D10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научатся в доступной форме подчеркивать красоту материалов, форм, конструкций при создании индивидуальных работ;</w:t>
      </w:r>
    </w:p>
    <w:p w:rsidR="00340D10" w:rsidRPr="00340D10" w:rsidRDefault="00340D10" w:rsidP="00340D10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научатся взаимодействовать друг с другом во время коллективных работ: помогать, уступать и договариваться с товарищами.</w:t>
      </w:r>
    </w:p>
    <w:p w:rsidR="00251B46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Содержание программы</w:t>
      </w:r>
    </w:p>
    <w:p w:rsidR="00251B46" w:rsidRPr="00251B46" w:rsidRDefault="00251B46" w:rsidP="00251B46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51B46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Учебно-тематический план кружка «Мастерская волшебников»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85"/>
        <w:gridCol w:w="3920"/>
        <w:gridCol w:w="1816"/>
        <w:gridCol w:w="1166"/>
        <w:gridCol w:w="1458"/>
      </w:tblGrid>
      <w:tr w:rsidR="00251B46" w:rsidRPr="00251B46" w:rsidTr="003D6A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бумаги и ее свойства</w:t>
            </w:r>
          </w:p>
          <w:p w:rsidR="00251B46" w:rsidRPr="00251B46" w:rsidRDefault="00251B46" w:rsidP="00251B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Украшение </w:t>
            </w:r>
            <w:proofErr w:type="spell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карандашницы</w:t>
            </w:r>
            <w:proofErr w:type="spell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картона божьими коровками (</w:t>
            </w:r>
            <w:proofErr w:type="spell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комкование</w:t>
            </w:r>
            <w:proofErr w:type="spell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креповой бумаги) и бабочко</w:t>
            </w:r>
            <w:proofErr w:type="gram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й(</w:t>
            </w:r>
            <w:proofErr w:type="gram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Натюрморт «Фрукты в вазе» из бумажной тарелки и салфеток (</w:t>
            </w:r>
            <w:proofErr w:type="spell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комкование</w:t>
            </w:r>
            <w:proofErr w:type="spell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«Ежик» (гофрирование цветной бумаги)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«Золотая осень» </w:t>
            </w:r>
            <w:proofErr w:type="gram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</w:t>
            </w:r>
            <w:proofErr w:type="gram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оллективная работа (рваная бумага, мятая бумага, витая спираль, 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«Ветка с осенними листьями» (ветк</w:t>
            </w:r>
            <w:proofErr w:type="gram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скручивание бумаги; листья—гофрирование)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«Лукошко с грибами» (лукошко-плетение из полосок бумаги; грибы - оригами; улитк</w:t>
            </w:r>
            <w:proofErr w:type="gram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скручивание в жгутик)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«Аквариум с рыбками» из коробки из-под конфет (рыбки-оригами, камни-</w:t>
            </w:r>
            <w:proofErr w:type="spell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комкование</w:t>
            </w:r>
            <w:proofErr w:type="spell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водоросл</w:t>
            </w:r>
            <w:proofErr w:type="gram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gram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скручивание)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Подарок ко Дню Матери «Рамка для портрета» из бумажной тарелки (мозаика из рваной бумаги и цвет</w:t>
            </w:r>
            <w:proofErr w:type="gram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ы-</w:t>
            </w:r>
            <w:proofErr w:type="gram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складывание)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</w:t>
            </w:r>
          </w:p>
          <w:p w:rsidR="00251B46" w:rsidRPr="00251B46" w:rsidRDefault="00251B46" w:rsidP="00251B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«Жар-птица» (</w:t>
            </w:r>
            <w:proofErr w:type="spell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оригами</w:t>
            </w:r>
            <w:proofErr w:type="gram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,г</w:t>
            </w:r>
            <w:proofErr w:type="gram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офрирование</w:t>
            </w:r>
            <w:proofErr w:type="spell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комкование</w:t>
            </w:r>
            <w:proofErr w:type="spell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квилинг</w:t>
            </w:r>
            <w:proofErr w:type="spell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Новогодний коллаж «Однажды зимой…»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Елочная игрушка-шар из картона и ажурной салфетки (снежинка – 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Открытка новогодняя (елочка - оригами из ажурной </w:t>
            </w:r>
            <w:proofErr w:type="spell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</w:t>
            </w:r>
            <w:proofErr w:type="gram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алфетки</w:t>
            </w:r>
            <w:proofErr w:type="spell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</w:t>
            </w:r>
          </w:p>
          <w:p w:rsidR="00251B46" w:rsidRPr="00251B46" w:rsidRDefault="00251B46" w:rsidP="00251B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«Новый год в зимнем лесу» (елка </w:t>
            </w:r>
            <w:proofErr w:type="gram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ригами; снег и бусы – </w:t>
            </w:r>
            <w:proofErr w:type="spell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комкование</w:t>
            </w:r>
            <w:proofErr w:type="spell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зайцы-оригами)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«Рождественский ангелок» (оригами и гофрирование) из ажурной </w:t>
            </w:r>
            <w:proofErr w:type="spell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</w:t>
            </w:r>
            <w:proofErr w:type="gram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алфетки</w:t>
            </w:r>
            <w:proofErr w:type="spell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«Снеговик» (</w:t>
            </w:r>
            <w:proofErr w:type="spell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комкование</w:t>
            </w:r>
            <w:proofErr w:type="spell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торцевание из белой салфетки)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«Снегирь на ветке ели» (оригами и </w:t>
            </w:r>
            <w:proofErr w:type="spell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комкование</w:t>
            </w:r>
            <w:proofErr w:type="spell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«Зимний лес» (из мятых и рваных салфеток)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Валентинка</w:t>
            </w:r>
            <w:proofErr w:type="spell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открытка (складывание сердечка и цветка)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«Танк»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«Корабль с матросом» - открытка для пап (оригами, </w:t>
            </w:r>
            <w:proofErr w:type="gram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волны-рваные</w:t>
            </w:r>
            <w:proofErr w:type="gram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полоски бумаги)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«Тюльпаны в вазе» - открытка к 8 Марта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«Гиацинт в горшке» (торцевание)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«Птица счастья» (</w:t>
            </w:r>
            <w:proofErr w:type="spell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оригами</w:t>
            </w:r>
            <w:proofErr w:type="gram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,г</w:t>
            </w:r>
            <w:proofErr w:type="gram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офрирование</w:t>
            </w:r>
            <w:proofErr w:type="spell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 «Грачи прилетели»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«Ракета»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«Космос» - коллективная работа (оригами, </w:t>
            </w:r>
            <w:proofErr w:type="spell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комкование</w:t>
            </w:r>
            <w:proofErr w:type="spell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салфеток)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«Пасхальное яйцо с цыпленком» (торцевание)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«Цветок весенний» (</w:t>
            </w:r>
            <w:proofErr w:type="spell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квиллинг</w:t>
            </w:r>
            <w:proofErr w:type="spell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к 9 Мая (звезда, гвоздики - 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«Бабочки на лугу»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«Ветка сирени» (торцевание)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1B46" w:rsidRPr="00251B46" w:rsidTr="003D6A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 пруду» (лебеди, лягушки, цветок лотоса, стрекоза-оригами; </w:t>
            </w:r>
            <w:proofErr w:type="gramStart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камыши-скручивание</w:t>
            </w:r>
            <w:proofErr w:type="gramEnd"/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251B46" w:rsidRPr="00251B46" w:rsidRDefault="00251B46" w:rsidP="00251B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B46" w:rsidRPr="00251B46" w:rsidRDefault="00251B46" w:rsidP="0025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251B46" w:rsidRPr="00340D10" w:rsidRDefault="00251B46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Методы, применяемые при подготовке к занятиям</w:t>
      </w: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подразделяются </w:t>
      </w:r>
      <w:proofErr w:type="gram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на</w:t>
      </w:r>
      <w:proofErr w:type="gram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- Словесные (рассказ-объяснение, беседа, пальчиковая гимнастика, стихи, загадки);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- Наглядные (демонстрация педагогом приемов работы, наглядных пособий, самостоятельные наблюдения детей);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- Игры, игровые ситуации (обыгрывание поделок детьми, физкультминутки);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- Практические (выполнение упражнений, овладение приемами работы с бумагой и инструментами);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При организации работы кружка используется дидактический материал. Он включает в себя образцы работ, выполненные педагогом, иллюстрации.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Формы подведения итогов реализации программы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Проведение выставок детских работ, участие в различных творческих конкурсах.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Организационно-педагогические условия реализации программы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Материально-техническое обеспечение программы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Для того чтобы успешно обучить детей, необходимо, прежде всего, владеть необходимыми знаниями, умениями и навыками изготовления разнообразных доступных и посильных для детей данного возраста изделий, имеющих практическую значимость.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proofErr w:type="gram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котором проводятся занятия должно быть светлым, соответствовать санитарно-гигиеническим требованиям.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В процессе обучения дети и педагог должны строго соблюдать правила техники безопасности труда.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Для успешной реализации программы необходимо материально-техническое обеспечение: бумага офисная цветная, бумага цветная, </w:t>
      </w:r>
      <w:proofErr w:type="spell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гофробумага</w:t>
      </w:r>
      <w:proofErr w:type="spell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, картон цветной, цветные бумажные салфетки, креповая бумага, клей ПВА, клей-карандаш, ножницы, кисточки.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340D10" w:rsidRPr="00340D10" w:rsidRDefault="00340D10" w:rsidP="00340D10">
      <w:pPr>
        <w:shd w:val="clear" w:color="auto" w:fill="FFFFFF"/>
        <w:spacing w:before="150" w:after="150" w:line="293" w:lineRule="atLeast"/>
        <w:textAlignment w:val="top"/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Список литературы:</w:t>
      </w:r>
    </w:p>
    <w:p w:rsidR="00340D10" w:rsidRPr="00340D10" w:rsidRDefault="00340D10" w:rsidP="00340D10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Л.В. </w:t>
      </w:r>
      <w:proofErr w:type="spell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Куцакова</w:t>
      </w:r>
      <w:proofErr w:type="spell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«Конструирование и ручной труд» в детском саду». Программа и методические рекомендации для работы с детьми 2-7 лет. Изд-во Мозаика-Синтез Москва 2008 г.</w:t>
      </w:r>
    </w:p>
    <w:p w:rsidR="00340D10" w:rsidRPr="00340D10" w:rsidRDefault="001D32CC" w:rsidP="00340D10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Л.В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ru-RU"/>
        </w:rPr>
        <w:t>Ку</w:t>
      </w:r>
      <w:r w:rsidR="00340D10" w:rsidRPr="00340D10">
        <w:rPr>
          <w:rFonts w:ascii="Verdana" w:eastAsia="Times New Roman" w:hAnsi="Verdana" w:cs="Times New Roman"/>
          <w:sz w:val="20"/>
          <w:szCs w:val="20"/>
          <w:lang w:eastAsia="ru-RU"/>
        </w:rPr>
        <w:t>цакова</w:t>
      </w:r>
      <w:proofErr w:type="spellEnd"/>
      <w:r w:rsidR="00340D10"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« Творим и мастерим». Серия: библ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340D10" w:rsidRPr="00340D10">
        <w:rPr>
          <w:rFonts w:ascii="Verdana" w:eastAsia="Times New Roman" w:hAnsi="Verdana" w:cs="Times New Roman"/>
          <w:sz w:val="20"/>
          <w:szCs w:val="20"/>
          <w:lang w:eastAsia="ru-RU"/>
        </w:rPr>
        <w:t>отека программы воспитания и обучения. Изд-во Мозаика-синтез Москва 2010 г.</w:t>
      </w:r>
    </w:p>
    <w:p w:rsidR="00340D10" w:rsidRPr="00340D10" w:rsidRDefault="00340D10" w:rsidP="00340D10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С. </w:t>
      </w:r>
      <w:proofErr w:type="spell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Афонькин</w:t>
      </w:r>
      <w:proofErr w:type="spell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Е. </w:t>
      </w:r>
      <w:proofErr w:type="spell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Афонькина</w:t>
      </w:r>
      <w:proofErr w:type="spell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«Игрушки из бумаги». Изд-во «Литера» Санкт-Петербург 1998г.</w:t>
      </w:r>
    </w:p>
    <w:p w:rsidR="00340D10" w:rsidRPr="00340D10" w:rsidRDefault="00340D10" w:rsidP="00340D10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Галина Корнева «Бумага» Азбука творчества; Играем, вырезаем, клеим. Издательский дом «Кристалл» Санкт-Петербург; 2001г.</w:t>
      </w:r>
    </w:p>
    <w:p w:rsidR="00340D10" w:rsidRPr="00340D10" w:rsidRDefault="00340D10" w:rsidP="00340D10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И.И. </w:t>
      </w:r>
      <w:proofErr w:type="spell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Кобитина</w:t>
      </w:r>
      <w:proofErr w:type="spell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«Работа с бумагой: поделки и игры». Занятия с детьми старшего возраста. Творческий центр «Сфера» Москва 2001г.</w:t>
      </w:r>
    </w:p>
    <w:p w:rsidR="00340D10" w:rsidRPr="00340D10" w:rsidRDefault="00340D10" w:rsidP="00340D10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Г.И. Долженко «100 оригами». Академия развития: Академия Холдинг; Ярославль 2002 г.</w:t>
      </w:r>
    </w:p>
    <w:p w:rsidR="00340D10" w:rsidRPr="00340D10" w:rsidRDefault="00340D10" w:rsidP="00340D10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Г.И. Долженко «100 поделок из бумаги». Академия развития: Академия Холдинг; Ярославль 2004 г.</w:t>
      </w:r>
    </w:p>
    <w:p w:rsidR="00340D10" w:rsidRPr="00340D10" w:rsidRDefault="00340D10" w:rsidP="00340D10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И. Агапова и М. Давыдова «Игрушки и подарки из бумаги и картона». Изд-во «ДОМ</w:t>
      </w:r>
      <w:proofErr w:type="gramStart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.Х</w:t>
      </w:r>
      <w:proofErr w:type="gramEnd"/>
      <w:r w:rsidRPr="00340D10">
        <w:rPr>
          <w:rFonts w:ascii="Verdana" w:eastAsia="Times New Roman" w:hAnsi="Verdana" w:cs="Times New Roman"/>
          <w:sz w:val="20"/>
          <w:szCs w:val="20"/>
          <w:lang w:eastAsia="ru-RU"/>
        </w:rPr>
        <w:t>ХI век» Москва 2007г.</w:t>
      </w:r>
    </w:p>
    <w:p w:rsidR="00340D10" w:rsidRPr="00340D10" w:rsidRDefault="00340D10" w:rsidP="00340D10">
      <w:pPr>
        <w:shd w:val="clear" w:color="auto" w:fill="FFFFFF"/>
        <w:spacing w:after="0" w:line="293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340D10" w:rsidRPr="00340D10" w:rsidRDefault="00340D10" w:rsidP="00340D10">
      <w:pPr>
        <w:shd w:val="clear" w:color="auto" w:fill="FFFFFF"/>
        <w:spacing w:after="0" w:line="293" w:lineRule="atLeast"/>
        <w:ind w:left="16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</w:p>
    <w:sectPr w:rsidR="00340D10" w:rsidRPr="00340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08B"/>
    <w:multiLevelType w:val="multilevel"/>
    <w:tmpl w:val="D0C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E0A93"/>
    <w:multiLevelType w:val="multilevel"/>
    <w:tmpl w:val="CE78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D6E85"/>
    <w:multiLevelType w:val="multilevel"/>
    <w:tmpl w:val="5A78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C72AA"/>
    <w:multiLevelType w:val="multilevel"/>
    <w:tmpl w:val="5866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4C3106"/>
    <w:multiLevelType w:val="multilevel"/>
    <w:tmpl w:val="058E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275F83"/>
    <w:multiLevelType w:val="multilevel"/>
    <w:tmpl w:val="D1A6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F90DA8"/>
    <w:multiLevelType w:val="multilevel"/>
    <w:tmpl w:val="1BA8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5B2ED9"/>
    <w:multiLevelType w:val="multilevel"/>
    <w:tmpl w:val="E6E46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6D0DAC"/>
    <w:multiLevelType w:val="multilevel"/>
    <w:tmpl w:val="5A20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480BD2"/>
    <w:multiLevelType w:val="multilevel"/>
    <w:tmpl w:val="4AA6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8F2BB8"/>
    <w:multiLevelType w:val="multilevel"/>
    <w:tmpl w:val="C58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10"/>
    <w:rsid w:val="0004580C"/>
    <w:rsid w:val="001D32CC"/>
    <w:rsid w:val="00251B46"/>
    <w:rsid w:val="00340D10"/>
    <w:rsid w:val="004228AB"/>
    <w:rsid w:val="006432B5"/>
    <w:rsid w:val="008B1083"/>
    <w:rsid w:val="00A501B5"/>
    <w:rsid w:val="00A83CB7"/>
    <w:rsid w:val="00A8511D"/>
    <w:rsid w:val="00AC4FB5"/>
    <w:rsid w:val="00AD0FA5"/>
    <w:rsid w:val="00AE0BBC"/>
    <w:rsid w:val="00B2780E"/>
    <w:rsid w:val="00CF41BB"/>
    <w:rsid w:val="00E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0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4580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0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4580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2219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93634">
                      <w:marLeft w:val="0"/>
                      <w:marRight w:val="0"/>
                      <w:marTop w:val="15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3745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181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9990945">
                      <w:marLeft w:val="0"/>
                      <w:marRight w:val="0"/>
                      <w:marTop w:val="60"/>
                      <w:marBottom w:val="0"/>
                      <w:divBdr>
                        <w:top w:val="single" w:sz="6" w:space="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0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8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11" w:color="709EC2"/>
                                        <w:left w:val="single" w:sz="12" w:space="11" w:color="709EC2"/>
                                        <w:bottom w:val="single" w:sz="12" w:space="11" w:color="709EC2"/>
                                        <w:right w:val="single" w:sz="12" w:space="11" w:color="709EC2"/>
                                      </w:divBdr>
                                    </w:div>
                                    <w:div w:id="185591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11" w:color="709EC2"/>
                                        <w:left w:val="single" w:sz="12" w:space="11" w:color="709EC2"/>
                                        <w:bottom w:val="single" w:sz="12" w:space="11" w:color="709EC2"/>
                                        <w:right w:val="single" w:sz="12" w:space="11" w:color="709EC2"/>
                                      </w:divBdr>
                                    </w:div>
                                    <w:div w:id="83067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11" w:color="709EC2"/>
                                        <w:left w:val="single" w:sz="12" w:space="11" w:color="709EC2"/>
                                        <w:bottom w:val="single" w:sz="12" w:space="11" w:color="709EC2"/>
                                        <w:right w:val="single" w:sz="12" w:space="11" w:color="709EC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51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200681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0" w:color="A3B4C8"/>
            <w:bottom w:val="none" w:sz="0" w:space="0" w:color="auto"/>
            <w:right w:val="none" w:sz="0" w:space="0" w:color="auto"/>
          </w:divBdr>
          <w:divsChild>
            <w:div w:id="20583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9" w:color="B7D1DC"/>
                    <w:right w:val="none" w:sz="0" w:space="0" w:color="auto"/>
                  </w:divBdr>
                </w:div>
                <w:div w:id="8187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9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7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916628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78341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962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8307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3992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80524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7276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2057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4720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72179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2377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23374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500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5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1782</Words>
  <Characters>10163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/>
      <vt:lpstr/>
      <vt:lpstr>Рабочая программа </vt:lpstr>
      <vt:lpstr>кружка «Мастерская волшебников» (бумагопластика)</vt:lpstr>
      <vt:lpstr>МДОУ детский сад № 3 </vt:lpstr>
      <vt:lpstr>на 2021 – 2022 учебный год</vt:lpstr>
    </vt:vector>
  </TitlesOfParts>
  <Company/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2021-02-04T06:23:00Z</cp:lastPrinted>
  <dcterms:created xsi:type="dcterms:W3CDTF">2021-09-02T10:10:00Z</dcterms:created>
  <dcterms:modified xsi:type="dcterms:W3CDTF">2021-09-02T10:10:00Z</dcterms:modified>
</cp:coreProperties>
</file>