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E0" w:rsidRDefault="00D26BE0">
      <w:pPr>
        <w:rPr>
          <w:rFonts w:ascii="Monotype Corsiva" w:hAnsi="Monotype Corsiva"/>
          <w:b/>
          <w:color w:val="FF0000"/>
          <w:sz w:val="48"/>
        </w:rPr>
      </w:pPr>
      <w:r>
        <w:rPr>
          <w:rFonts w:ascii="Monotype Corsiva" w:hAnsi="Monotype Corsiva"/>
          <w:b/>
          <w:color w:val="FF0000"/>
          <w:sz w:val="48"/>
        </w:rPr>
        <w:t>Игровое занятие по речевому развитию</w:t>
      </w:r>
      <w:r w:rsidRPr="00D26BE0">
        <w:rPr>
          <w:rFonts w:ascii="Monotype Corsiva" w:hAnsi="Monotype Corsiva"/>
          <w:b/>
          <w:color w:val="FF0000"/>
          <w:sz w:val="48"/>
        </w:rPr>
        <w:t xml:space="preserve">: </w:t>
      </w:r>
    </w:p>
    <w:p w:rsidR="00824F9D" w:rsidRPr="00D26BE0" w:rsidRDefault="00D26BE0">
      <w:pPr>
        <w:rPr>
          <w:rFonts w:ascii="Monotype Corsiva" w:hAnsi="Monotype Corsiva"/>
          <w:b/>
          <w:color w:val="FF0000"/>
          <w:sz w:val="48"/>
        </w:rPr>
      </w:pPr>
      <w:r w:rsidRPr="00D26BE0">
        <w:rPr>
          <w:rFonts w:ascii="Monotype Corsiva" w:hAnsi="Monotype Corsiva"/>
          <w:b/>
          <w:color w:val="FF0000"/>
          <w:sz w:val="48"/>
        </w:rPr>
        <w:t>«В солнечном городе»</w:t>
      </w:r>
    </w:p>
    <w:p w:rsidR="00030D82" w:rsidRPr="00030D82" w:rsidRDefault="00D26BE0">
      <w:pPr>
        <w:rPr>
          <w:rFonts w:cstheme="minorHAnsi"/>
          <w:color w:val="000000"/>
          <w:sz w:val="28"/>
          <w:szCs w:val="23"/>
          <w:shd w:val="clear" w:color="auto" w:fill="FFFFFF"/>
        </w:rPr>
      </w:pPr>
      <w:r w:rsidRPr="00030D82">
        <w:rPr>
          <w:rStyle w:val="a3"/>
          <w:rFonts w:cstheme="minorHAnsi"/>
          <w:i/>
          <w:iCs/>
          <w:color w:val="000000"/>
          <w:sz w:val="28"/>
          <w:szCs w:val="23"/>
          <w:bdr w:val="none" w:sz="0" w:space="0" w:color="auto" w:frame="1"/>
        </w:rPr>
        <w:t>Задачи:</w:t>
      </w:r>
      <w:r w:rsidRPr="00030D82">
        <w:rPr>
          <w:rStyle w:val="apple-converted-space"/>
          <w:rFonts w:cstheme="minorHAnsi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 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• определять наличие заданного звука и его место в слове;</w:t>
      </w:r>
      <w:r w:rsidRPr="00030D82">
        <w:rPr>
          <w:rStyle w:val="apple-converted-space"/>
          <w:rFonts w:cstheme="minorHAnsi"/>
          <w:color w:val="000000"/>
          <w:sz w:val="28"/>
          <w:szCs w:val="23"/>
          <w:shd w:val="clear" w:color="auto" w:fill="FFFFFF"/>
        </w:rPr>
        <w:t> 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• упражнять в делении слов на слоги;</w:t>
      </w:r>
      <w:r w:rsidRPr="00030D82">
        <w:rPr>
          <w:rStyle w:val="apple-converted-space"/>
          <w:rFonts w:cstheme="minorHAnsi"/>
          <w:color w:val="000000"/>
          <w:sz w:val="28"/>
          <w:szCs w:val="23"/>
          <w:shd w:val="clear" w:color="auto" w:fill="FFFFFF"/>
        </w:rPr>
        <w:t> 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• развивать фонематическое восприятие,</w:t>
      </w:r>
      <w:r w:rsidRPr="00030D82">
        <w:rPr>
          <w:rStyle w:val="apple-converted-space"/>
          <w:rFonts w:cstheme="minorHAnsi"/>
          <w:color w:val="000000"/>
          <w:sz w:val="28"/>
          <w:szCs w:val="23"/>
          <w:shd w:val="clear" w:color="auto" w:fill="FFFFFF"/>
        </w:rPr>
        <w:t> 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• память, внимание;</w:t>
      </w:r>
      <w:r w:rsidRPr="00030D82">
        <w:rPr>
          <w:rStyle w:val="apple-converted-space"/>
          <w:rFonts w:cstheme="minorHAnsi"/>
          <w:color w:val="000000"/>
          <w:sz w:val="28"/>
          <w:szCs w:val="23"/>
          <w:shd w:val="clear" w:color="auto" w:fill="FFFFFF"/>
        </w:rPr>
        <w:t> 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• умение слушать и слышать друг друга, не перебивая.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Style w:val="a3"/>
          <w:rFonts w:cstheme="minorHAnsi"/>
          <w:i/>
          <w:iCs/>
          <w:color w:val="000000"/>
          <w:sz w:val="28"/>
          <w:szCs w:val="23"/>
          <w:bdr w:val="none" w:sz="0" w:space="0" w:color="auto" w:frame="1"/>
        </w:rPr>
        <w:t>Ход занятия: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.</w:t>
      </w:r>
      <w:r w:rsidRPr="00030D82">
        <w:rPr>
          <w:rFonts w:cstheme="minorHAnsi"/>
          <w:color w:val="000000"/>
          <w:sz w:val="28"/>
          <w:szCs w:val="23"/>
        </w:rPr>
        <w:br/>
      </w:r>
      <w:r w:rsidR="00030D82" w:rsidRPr="00030D82">
        <w:rPr>
          <w:rFonts w:cstheme="minorHAnsi"/>
          <w:color w:val="000000"/>
          <w:sz w:val="28"/>
          <w:szCs w:val="23"/>
          <w:shd w:val="clear" w:color="auto" w:fill="FFFFFF"/>
        </w:rPr>
        <w:t>Воспитатель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: Ребята</w:t>
      </w:r>
      <w:r w:rsidR="00030D82" w:rsidRPr="00030D82">
        <w:rPr>
          <w:rFonts w:cstheme="minorHAnsi"/>
          <w:color w:val="000000"/>
          <w:sz w:val="28"/>
          <w:szCs w:val="23"/>
          <w:shd w:val="clear" w:color="auto" w:fill="FFFFFF"/>
        </w:rPr>
        <w:t>,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 </w:t>
      </w:r>
      <w:r w:rsidR="00030D82" w:rsidRPr="00030D82">
        <w:rPr>
          <w:rFonts w:cstheme="minorHAnsi"/>
          <w:color w:val="000000"/>
          <w:sz w:val="28"/>
          <w:szCs w:val="23"/>
          <w:shd w:val="clear" w:color="auto" w:fill="FFFFFF"/>
        </w:rPr>
        <w:t>с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егодня в Солнечном городе праздник правильной речи. И я приглашаю вас на него.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Незнайка: - Подождите, не начинайте! Я тоже хочу! Можно мне с вами?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 -Незнайка, сегодня праздник правильной речи. Интересно на этом празднике будет тому, кто учился не ленился и поэтому много знает.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Незнайка : - Учиться, нет учиться я не люблю.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 Не пугайся Незнайка, мы сегодня будем только играть. Игры наши не простые, а умные со звуками и словами.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-Незнайка, ты знаешь, что такое звуки и буквы?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 Конечно знаю! Звуки бывают, когда играешь на барабане. Звуки получаются громкие и звонкие. А буквы - это такие мятные конфеты.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-Вот и неправильно! Ребята скажите, чем отличается буква от звука?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(Букву мы видим, читаем, пишем, а звук мы слышим и произносим)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-А какими бывают звуки? (гласными и согласными)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-Назовите гласные звуки? Почему мы называем их гласными? (легко поются, не встречая препятствий)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-Назовите согласные звуки? Как мы их произносим? (отрывисто, произносятся с препятствием)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-Согласные звуки какие могут быть? (мягкие и твердые, звонкие и глухие)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Незнайка: -Я понял, что-такое буквы.</w:t>
      </w:r>
      <w:r w:rsidRPr="00030D82">
        <w:rPr>
          <w:rStyle w:val="apple-converted-space"/>
          <w:rFonts w:cstheme="minorHAnsi"/>
          <w:color w:val="000000"/>
          <w:sz w:val="28"/>
          <w:szCs w:val="23"/>
          <w:shd w:val="clear" w:color="auto" w:fill="FFFFFF"/>
        </w:rPr>
        <w:t> </w:t>
      </w:r>
    </w:p>
    <w:p w:rsidR="00030D82" w:rsidRPr="00030D82" w:rsidRDefault="00D26BE0">
      <w:pPr>
        <w:rPr>
          <w:rFonts w:cstheme="minorHAnsi"/>
          <w:color w:val="000000"/>
          <w:sz w:val="28"/>
          <w:szCs w:val="23"/>
          <w:shd w:val="clear" w:color="auto" w:fill="FFFFFF"/>
        </w:rPr>
      </w:pP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-Ребята, а что получится если соединить согласный и гласный звук. (слог)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Слог- это часть, в которой есть гласный звук. Как узнать, сколько в слове слогов? (сколько в слове гласных звуков, столько в слове и слогов)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Style w:val="a3"/>
          <w:rFonts w:cstheme="minorHAnsi"/>
          <w:i/>
          <w:iCs/>
          <w:color w:val="000000"/>
          <w:sz w:val="28"/>
          <w:szCs w:val="23"/>
          <w:bdr w:val="none" w:sz="0" w:space="0" w:color="auto" w:frame="1"/>
        </w:rPr>
        <w:t>Игра: « Подели на слоги»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Незнайка: -А давайте поиграем с картинками, которые я принес.</w:t>
      </w:r>
      <w:r w:rsidRPr="00030D82">
        <w:rPr>
          <w:rFonts w:cstheme="minorHAnsi"/>
          <w:color w:val="000000"/>
          <w:sz w:val="28"/>
          <w:szCs w:val="23"/>
        </w:rPr>
        <w:br/>
      </w:r>
      <w:r w:rsidR="00030D82"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( 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 показывает картинку, дети слово делят на слоги. Например: </w:t>
      </w:r>
      <w:proofErr w:type="spellStart"/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ма</w:t>
      </w:r>
      <w:proofErr w:type="spellEnd"/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-ши-на- 3 слога. Выкладываются слова: кукла, мяч, мишка, машина - обобщающее 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lastRenderedPageBreak/>
        <w:t>слово - игрушки)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Style w:val="a3"/>
          <w:rFonts w:cstheme="minorHAnsi"/>
          <w:i/>
          <w:iCs/>
          <w:color w:val="000000"/>
          <w:sz w:val="28"/>
          <w:szCs w:val="23"/>
          <w:bdr w:val="none" w:sz="0" w:space="0" w:color="auto" w:frame="1"/>
        </w:rPr>
        <w:t>Игра: «Какой, какая, какое?»</w:t>
      </w:r>
      <w:r w:rsidRPr="00030D82">
        <w:rPr>
          <w:rStyle w:val="apple-converted-space"/>
          <w:rFonts w:cstheme="minorHAnsi"/>
          <w:color w:val="000000"/>
          <w:sz w:val="28"/>
          <w:szCs w:val="23"/>
          <w:shd w:val="clear" w:color="auto" w:fill="FFFFFF"/>
        </w:rPr>
        <w:t> </w:t>
      </w:r>
      <w:r w:rsidRPr="00030D82">
        <w:rPr>
          <w:rFonts w:cstheme="minorHAnsi"/>
          <w:color w:val="000000"/>
          <w:sz w:val="28"/>
          <w:szCs w:val="23"/>
        </w:rPr>
        <w:br/>
      </w:r>
      <w:r w:rsidR="00030D82" w:rsidRPr="00030D82">
        <w:rPr>
          <w:rFonts w:cstheme="minorHAnsi"/>
          <w:color w:val="000000"/>
          <w:sz w:val="28"/>
          <w:szCs w:val="23"/>
          <w:shd w:val="clear" w:color="auto" w:fill="FFFFFF"/>
        </w:rPr>
        <w:t>Воспитатель</w:t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 в кругу детей бросает мяч и называет предмет, а дети каким этот предмет может быть. ( сыр какой? - желтый, соленый, вкусный, сливочный. Слова для игры: солнце, мяч, молоко, мама)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 xml:space="preserve">-Молодцы! Вы справились и с этим заданием. </w:t>
      </w:r>
    </w:p>
    <w:p w:rsidR="00D26BE0" w:rsidRDefault="00D26BE0">
      <w:pPr>
        <w:rPr>
          <w:rFonts w:cstheme="minorHAnsi"/>
          <w:color w:val="000000"/>
          <w:sz w:val="28"/>
          <w:szCs w:val="23"/>
          <w:shd w:val="clear" w:color="auto" w:fill="FFFFFF"/>
        </w:rPr>
      </w:pPr>
      <w:r w:rsidRPr="00030D82">
        <w:rPr>
          <w:rStyle w:val="a3"/>
          <w:rFonts w:cstheme="minorHAnsi"/>
          <w:color w:val="000000"/>
          <w:sz w:val="28"/>
          <w:szCs w:val="23"/>
          <w:bdr w:val="none" w:sz="0" w:space="0" w:color="auto" w:frame="1"/>
          <w:shd w:val="clear" w:color="auto" w:fill="FFFFFF"/>
        </w:rPr>
        <w:t>Рефлексия.</w:t>
      </w:r>
      <w:r w:rsidRPr="00030D82">
        <w:rPr>
          <w:rFonts w:cstheme="minorHAnsi"/>
          <w:color w:val="000000"/>
          <w:sz w:val="28"/>
          <w:szCs w:val="23"/>
        </w:rPr>
        <w:br/>
      </w:r>
      <w:r w:rsidRPr="00030D82">
        <w:rPr>
          <w:rFonts w:cstheme="minorHAnsi"/>
          <w:color w:val="000000"/>
          <w:sz w:val="28"/>
          <w:szCs w:val="23"/>
          <w:shd w:val="clear" w:color="auto" w:fill="FFFFFF"/>
        </w:rPr>
        <w:t>- Ну вот, вы и справились со всеми заданиями. И наш праздник подошел к концу. Какое задание вызвало у вас затруднение? А какое было легким? Теперь Незнайка может отправляться в Цветочный город и вместе с малышами ходить в школу.</w:t>
      </w:r>
      <w:r w:rsidRPr="00030D82">
        <w:rPr>
          <w:rFonts w:cstheme="minorHAnsi"/>
          <w:color w:val="000000"/>
          <w:sz w:val="28"/>
          <w:szCs w:val="23"/>
        </w:rPr>
        <w:br/>
      </w: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</w:p>
    <w:p w:rsidR="00030D82" w:rsidRPr="00030D82" w:rsidRDefault="00030D82">
      <w:pPr>
        <w:rPr>
          <w:rFonts w:cstheme="minorHAnsi"/>
          <w:color w:val="000000"/>
          <w:sz w:val="28"/>
          <w:szCs w:val="23"/>
          <w:shd w:val="clear" w:color="auto" w:fill="FFFFFF"/>
        </w:rPr>
      </w:pPr>
      <w:bookmarkStart w:id="0" w:name="_GoBack"/>
      <w:r w:rsidRPr="00030D82">
        <w:rPr>
          <w:rFonts w:cstheme="minorHAnsi"/>
          <w:noProof/>
          <w:color w:val="000000"/>
          <w:sz w:val="28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838940" cy="9471199"/>
            <wp:effectExtent l="0" t="0" r="9525" b="0"/>
            <wp:docPr id="1" name="Рисунок 1" descr="D:\загрузки\22158_da16d404c116d70f4ec6446d6030cb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2158_da16d404c116d70f4ec6446d6030cb1e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3" t="1851" r="9738" b="5174"/>
                    <a:stretch/>
                  </pic:blipFill>
                  <pic:spPr bwMode="auto">
                    <a:xfrm>
                      <a:off x="0" y="0"/>
                      <a:ext cx="5897567" cy="956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0D82" w:rsidRPr="00030D82" w:rsidSect="00030D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E0"/>
    <w:rsid w:val="00030D82"/>
    <w:rsid w:val="00146E31"/>
    <w:rsid w:val="004401DA"/>
    <w:rsid w:val="004769DA"/>
    <w:rsid w:val="006C1278"/>
    <w:rsid w:val="00887583"/>
    <w:rsid w:val="00D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3429"/>
  <w15:chartTrackingRefBased/>
  <w15:docId w15:val="{85F07D75-8A6D-48A1-B242-DE088AA4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BE0"/>
    <w:rPr>
      <w:b/>
      <w:bCs/>
    </w:rPr>
  </w:style>
  <w:style w:type="character" w:customStyle="1" w:styleId="apple-converted-space">
    <w:name w:val="apple-converted-space"/>
    <w:basedOn w:val="a0"/>
    <w:rsid w:val="00D26BE0"/>
  </w:style>
  <w:style w:type="paragraph" w:styleId="a4">
    <w:name w:val="Balloon Text"/>
    <w:basedOn w:val="a"/>
    <w:link w:val="a5"/>
    <w:uiPriority w:val="99"/>
    <w:semiHidden/>
    <w:unhideWhenUsed/>
    <w:rsid w:val="0003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2017-05-14T10:12:00Z</cp:lastPrinted>
  <dcterms:created xsi:type="dcterms:W3CDTF">2017-05-14T09:56:00Z</dcterms:created>
  <dcterms:modified xsi:type="dcterms:W3CDTF">2017-05-14T10:16:00Z</dcterms:modified>
</cp:coreProperties>
</file>